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C1C95" w14:textId="709E9164" w:rsidR="000503C3" w:rsidRDefault="000503C3" w:rsidP="000503C3">
      <w:pPr>
        <w:jc w:val="center"/>
        <w:rPr>
          <w:b/>
          <w:bCs/>
          <w:sz w:val="40"/>
          <w:szCs w:val="40"/>
        </w:rPr>
      </w:pPr>
      <w:r w:rsidRPr="000503C3">
        <w:rPr>
          <w:b/>
          <w:bCs/>
          <w:sz w:val="40"/>
          <w:szCs w:val="40"/>
        </w:rPr>
        <w:t>Assignment No:</w:t>
      </w:r>
      <w:r w:rsidR="00D62AAE">
        <w:rPr>
          <w:b/>
          <w:bCs/>
          <w:sz w:val="40"/>
          <w:szCs w:val="40"/>
        </w:rPr>
        <w:t xml:space="preserve"> </w:t>
      </w:r>
      <w:r w:rsidR="008E060A">
        <w:rPr>
          <w:b/>
          <w:bCs/>
          <w:sz w:val="40"/>
          <w:szCs w:val="40"/>
        </w:rPr>
        <w:t>5</w:t>
      </w:r>
    </w:p>
    <w:p w14:paraId="4E0CDA42" w14:textId="294B04B2" w:rsidR="0026635B" w:rsidRPr="0026635B" w:rsidRDefault="0026635B" w:rsidP="0026635B">
      <w:r w:rsidRPr="007B5917">
        <w:rPr>
          <w:b/>
          <w:bCs/>
        </w:rPr>
        <w:t>Name</w:t>
      </w:r>
      <w:r>
        <w:t xml:space="preserve">: </w:t>
      </w:r>
      <w:r w:rsidR="00B97C02">
        <w:t>Tanishq Thuse</w:t>
      </w:r>
      <w:r>
        <w:t xml:space="preserve"> </w:t>
      </w:r>
      <w:r>
        <w:tab/>
      </w:r>
      <w:r w:rsidR="00B97C02">
        <w:tab/>
      </w:r>
      <w:r w:rsidRPr="007B5917">
        <w:rPr>
          <w:b/>
          <w:bCs/>
        </w:rPr>
        <w:t>Roll No</w:t>
      </w:r>
      <w:r>
        <w:t xml:space="preserve">: </w:t>
      </w:r>
      <w:r w:rsidR="00B97C02">
        <w:t>52</w:t>
      </w:r>
      <w:r>
        <w:t xml:space="preserve"> </w:t>
      </w:r>
      <w:r>
        <w:tab/>
      </w:r>
      <w:r w:rsidR="00B97C02">
        <w:tab/>
      </w:r>
      <w:r w:rsidRPr="007B5917">
        <w:rPr>
          <w:b/>
          <w:bCs/>
        </w:rPr>
        <w:t>PRN</w:t>
      </w:r>
      <w:r>
        <w:t xml:space="preserve">: </w:t>
      </w:r>
      <w:r w:rsidR="00B97C02">
        <w:t>12310237</w:t>
      </w:r>
      <w:r w:rsidR="00B97C02">
        <w:tab/>
      </w:r>
      <w:r>
        <w:tab/>
      </w:r>
      <w:r w:rsidRPr="007B5917">
        <w:rPr>
          <w:b/>
          <w:bCs/>
        </w:rPr>
        <w:t>Div</w:t>
      </w:r>
      <w:r>
        <w:t>: CS (AI) - B</w:t>
      </w:r>
    </w:p>
    <w:p w14:paraId="41DCE22D" w14:textId="13C681BA" w:rsidR="00B04A72" w:rsidRDefault="006F56C6" w:rsidP="0025248E">
      <w:pPr>
        <w:pStyle w:val="BodyText"/>
        <w:spacing w:before="297"/>
        <w:jc w:val="both"/>
        <w:rPr>
          <w:sz w:val="22"/>
          <w:szCs w:val="22"/>
        </w:rPr>
      </w:pPr>
      <w:r w:rsidRPr="006F56C6">
        <w:rPr>
          <w:b/>
          <w:sz w:val="22"/>
          <w:szCs w:val="22"/>
        </w:rPr>
        <w:t xml:space="preserve">Title: </w:t>
      </w:r>
      <w:r w:rsidR="0025248E" w:rsidRPr="0025248E">
        <w:rPr>
          <w:sz w:val="22"/>
          <w:szCs w:val="22"/>
        </w:rPr>
        <w:t>To create login into AWS and use S3 Bucket Service for storage</w:t>
      </w:r>
      <w:r w:rsidR="0025248E">
        <w:rPr>
          <w:sz w:val="22"/>
          <w:szCs w:val="22"/>
        </w:rPr>
        <w:t xml:space="preserve">. </w:t>
      </w:r>
      <w:r w:rsidR="0025248E" w:rsidRPr="0025248E">
        <w:rPr>
          <w:sz w:val="22"/>
          <w:szCs w:val="22"/>
        </w:rPr>
        <w:t>To work on different Cloud Storage Services.</w:t>
      </w:r>
    </w:p>
    <w:p w14:paraId="2E94D825" w14:textId="77777777" w:rsidR="00704E6B" w:rsidRDefault="00704E6B" w:rsidP="00F449EF">
      <w:pPr>
        <w:pStyle w:val="BodyText"/>
        <w:spacing w:before="297"/>
        <w:jc w:val="both"/>
        <w:rPr>
          <w:sz w:val="22"/>
          <w:szCs w:val="22"/>
        </w:rPr>
      </w:pPr>
    </w:p>
    <w:p w14:paraId="313B9004" w14:textId="77777777" w:rsidR="007E768E" w:rsidRPr="00871CF6" w:rsidRDefault="007E768E" w:rsidP="007E768E">
      <w:pPr>
        <w:spacing w:line="240" w:lineRule="auto"/>
        <w:ind w:left="10" w:right="514"/>
        <w:jc w:val="both"/>
        <w:rPr>
          <w:rFonts w:ascii="Times New Roman" w:hAnsi="Times New Roman" w:cs="Times New Roman"/>
          <w:b/>
          <w:bCs/>
          <w:sz w:val="20"/>
          <w:szCs w:val="20"/>
        </w:rPr>
      </w:pPr>
      <w:r w:rsidRPr="00871CF6">
        <w:rPr>
          <w:rFonts w:ascii="Times New Roman" w:hAnsi="Times New Roman"/>
          <w:b/>
          <w:bCs/>
          <w:sz w:val="20"/>
          <w:szCs w:val="20"/>
        </w:rPr>
        <w:t>Description</w:t>
      </w:r>
    </w:p>
    <w:p w14:paraId="5510B1E8" w14:textId="77777777" w:rsidR="007E768E" w:rsidRPr="00871CF6" w:rsidRDefault="007E768E" w:rsidP="007E768E">
      <w:pPr>
        <w:spacing w:after="240" w:line="240" w:lineRule="auto"/>
        <w:jc w:val="both"/>
        <w:rPr>
          <w:rFonts w:ascii="Times New Roman" w:eastAsia="Times New Roman" w:hAnsi="Times New Roman" w:cs="Times New Roman"/>
          <w:kern w:val="0"/>
          <w:sz w:val="20"/>
          <w:szCs w:val="20"/>
          <w:lang w:eastAsia="en-IN" w:bidi="hi-IN"/>
          <w14:ligatures w14:val="none"/>
        </w:rPr>
      </w:pPr>
      <w:r w:rsidRPr="00871CF6">
        <w:rPr>
          <w:rFonts w:ascii="Times New Roman" w:eastAsia="Times New Roman" w:hAnsi="Times New Roman" w:cs="Times New Roman"/>
          <w:kern w:val="0"/>
          <w:sz w:val="20"/>
          <w:szCs w:val="20"/>
          <w:lang w:eastAsia="en-IN" w:bidi="hi-IN"/>
          <w14:ligatures w14:val="none"/>
        </w:rPr>
        <w:t>An object storage service called Amazon Simple Storage Service (Amazon S3) provides performance, security, scalability, and data availability that are among the best in the business. Any quantity of data may be stored and protected using Amazon S3 by users of all sizes and sectors for a variety of use cases, including data lakes, websites, mobile apps, backup and restoration, archives, and enterprise apps, Internet of Things gadgets, and big data analytics. Amazon S3 offers control functionalities, therefore that access to your data may be optimized, arranged, and configured to suit your unique business needs, organizational as well as legal criteria.</w:t>
      </w:r>
    </w:p>
    <w:p w14:paraId="7C8603EB" w14:textId="77777777" w:rsidR="007E768E" w:rsidRPr="00871CF6" w:rsidRDefault="007E768E" w:rsidP="007E768E">
      <w:pPr>
        <w:pStyle w:val="Heading1"/>
        <w:shd w:val="clear" w:color="auto" w:fill="FFFFFF"/>
        <w:spacing w:before="468" w:line="450" w:lineRule="atLeast"/>
        <w:jc w:val="both"/>
        <w:rPr>
          <w:rFonts w:ascii="Times New Roman" w:hAnsi="Times New Roman" w:cs="Times New Roman"/>
          <w:b/>
          <w:bCs/>
          <w:color w:val="242424"/>
          <w:spacing w:val="-4"/>
          <w:sz w:val="20"/>
          <w:szCs w:val="20"/>
        </w:rPr>
      </w:pPr>
      <w:r w:rsidRPr="00871CF6">
        <w:rPr>
          <w:rFonts w:ascii="Times New Roman" w:hAnsi="Times New Roman" w:cs="Times New Roman"/>
          <w:b/>
          <w:bCs/>
          <w:color w:val="242424"/>
          <w:spacing w:val="-4"/>
          <w:sz w:val="20"/>
          <w:szCs w:val="20"/>
        </w:rPr>
        <w:t>Key Features of AWS S3</w:t>
      </w:r>
    </w:p>
    <w:p w14:paraId="3C514B21"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AWS S3 provides a strong set of features that make it a versatile and essential tool for businesses and individuals alike. Here are some of the key features in detail:</w:t>
      </w:r>
    </w:p>
    <w:p w14:paraId="15BBF51A" w14:textId="77777777" w:rsidR="007E768E" w:rsidRPr="00871CF6" w:rsidRDefault="007E768E" w:rsidP="007E768E">
      <w:pPr>
        <w:pStyle w:val="Heading2"/>
        <w:shd w:val="clear" w:color="auto" w:fill="FFFFFF"/>
        <w:spacing w:before="413" w:line="240" w:lineRule="auto"/>
        <w:jc w:val="both"/>
        <w:rPr>
          <w:rFonts w:ascii="Times New Roman" w:hAnsi="Times New Roman" w:cs="Times New Roman"/>
          <w:b/>
          <w:bCs/>
          <w:color w:val="242424"/>
          <w:sz w:val="20"/>
          <w:szCs w:val="20"/>
        </w:rPr>
      </w:pPr>
      <w:r w:rsidRPr="00871CF6">
        <w:rPr>
          <w:rFonts w:ascii="Times New Roman" w:hAnsi="Times New Roman" w:cs="Times New Roman"/>
          <w:b/>
          <w:bCs/>
          <w:color w:val="242424"/>
          <w:sz w:val="20"/>
          <w:szCs w:val="20"/>
        </w:rPr>
        <w:t>Scalability</w:t>
      </w:r>
    </w:p>
    <w:p w14:paraId="66B69E31"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AWS S3 can handle massive amounts of data and traffic. It allows users to store an unlimited amount of data,with individual objects ranging from 0 bytes to 5 TB. The service automatically scales storage resources to meet demand, ensuring that applications run smoothly without the need for manual intervention.</w:t>
      </w:r>
    </w:p>
    <w:p w14:paraId="06DF9D0A" w14:textId="77777777" w:rsidR="007E768E" w:rsidRPr="00871CF6" w:rsidRDefault="007E768E" w:rsidP="007E768E">
      <w:pPr>
        <w:pStyle w:val="Heading2"/>
        <w:shd w:val="clear" w:color="auto" w:fill="FFFFFF"/>
        <w:spacing w:before="413" w:line="240" w:lineRule="auto"/>
        <w:jc w:val="both"/>
        <w:rPr>
          <w:rFonts w:ascii="Times New Roman" w:hAnsi="Times New Roman" w:cs="Times New Roman"/>
          <w:b/>
          <w:bCs/>
          <w:color w:val="242424"/>
          <w:sz w:val="20"/>
          <w:szCs w:val="20"/>
        </w:rPr>
      </w:pPr>
      <w:r w:rsidRPr="00871CF6">
        <w:rPr>
          <w:rFonts w:ascii="Times New Roman" w:hAnsi="Times New Roman" w:cs="Times New Roman"/>
          <w:b/>
          <w:bCs/>
          <w:color w:val="242424"/>
          <w:sz w:val="20"/>
          <w:szCs w:val="20"/>
        </w:rPr>
        <w:t>High Durability and Availability</w:t>
      </w:r>
    </w:p>
    <w:p w14:paraId="4B9836F0"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One of the most compelling features of AWS S3 is its high durability and availability. It guarantees 99.99% durability, meaning that data is extremely safe and unlikely to be lost. It also promises 99.99% availability, ensuring that data is accessible when needed. This is achieved through redundant storage across multiple facilities and devices.</w:t>
      </w:r>
    </w:p>
    <w:p w14:paraId="298078C5" w14:textId="77777777" w:rsidR="007E768E" w:rsidRPr="00871CF6" w:rsidRDefault="007E768E" w:rsidP="007E768E">
      <w:pPr>
        <w:pStyle w:val="Heading2"/>
        <w:shd w:val="clear" w:color="auto" w:fill="FFFFFF"/>
        <w:spacing w:before="413" w:line="240" w:lineRule="auto"/>
        <w:jc w:val="both"/>
        <w:rPr>
          <w:rFonts w:ascii="Times New Roman" w:hAnsi="Times New Roman" w:cs="Times New Roman"/>
          <w:b/>
          <w:bCs/>
          <w:color w:val="242424"/>
          <w:sz w:val="20"/>
          <w:szCs w:val="20"/>
        </w:rPr>
      </w:pPr>
      <w:r w:rsidRPr="00871CF6">
        <w:rPr>
          <w:rFonts w:ascii="Times New Roman" w:hAnsi="Times New Roman" w:cs="Times New Roman"/>
          <w:b/>
          <w:bCs/>
          <w:color w:val="242424"/>
          <w:sz w:val="20"/>
          <w:szCs w:val="20"/>
        </w:rPr>
        <w:t>Security</w:t>
      </w:r>
    </w:p>
    <w:p w14:paraId="40A5E067"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AWS S3 provides comprehensive security features to protect data:</w:t>
      </w:r>
    </w:p>
    <w:p w14:paraId="369EAA28" w14:textId="77777777" w:rsidR="007E768E" w:rsidRPr="00871CF6" w:rsidRDefault="007E768E" w:rsidP="007E768E">
      <w:pPr>
        <w:numPr>
          <w:ilvl w:val="0"/>
          <w:numId w:val="4"/>
        </w:numPr>
        <w:shd w:val="clear" w:color="auto" w:fill="FFFFFF"/>
        <w:spacing w:before="514" w:after="0" w:line="240" w:lineRule="auto"/>
        <w:ind w:left="450"/>
        <w:jc w:val="both"/>
        <w:rPr>
          <w:rFonts w:ascii="Times New Roman" w:hAnsi="Times New Roman" w:cs="Times New Roman"/>
          <w:color w:val="242424"/>
          <w:spacing w:val="-1"/>
          <w:sz w:val="20"/>
          <w:szCs w:val="20"/>
        </w:rPr>
      </w:pPr>
      <w:r w:rsidRPr="00871CF6">
        <w:rPr>
          <w:rStyle w:val="Strong"/>
          <w:rFonts w:ascii="Times New Roman" w:hAnsi="Times New Roman" w:cs="Times New Roman"/>
          <w:color w:val="242424"/>
          <w:spacing w:val="-1"/>
          <w:sz w:val="20"/>
          <w:szCs w:val="20"/>
        </w:rPr>
        <w:t>Encryption: </w:t>
      </w:r>
      <w:r w:rsidRPr="00871CF6">
        <w:rPr>
          <w:rFonts w:ascii="Times New Roman" w:hAnsi="Times New Roman" w:cs="Times New Roman"/>
          <w:color w:val="242424"/>
          <w:spacing w:val="-1"/>
          <w:sz w:val="20"/>
          <w:szCs w:val="20"/>
        </w:rPr>
        <w:t>It offers both server-side encryption (SSE) and client-side encryption for data security. Server-side encryption includes options like S3-managed keys (SSE-S3), AWS Key Management Service keys (SSE-KMS), and customer-provided keys (SSE-C).</w:t>
      </w:r>
    </w:p>
    <w:p w14:paraId="7FF29918" w14:textId="77777777" w:rsidR="007E768E" w:rsidRPr="00871CF6" w:rsidRDefault="007E768E" w:rsidP="007E768E">
      <w:pPr>
        <w:numPr>
          <w:ilvl w:val="0"/>
          <w:numId w:val="4"/>
        </w:numPr>
        <w:shd w:val="clear" w:color="auto" w:fill="FFFFFF"/>
        <w:spacing w:before="514" w:after="0" w:line="240" w:lineRule="auto"/>
        <w:ind w:left="450"/>
        <w:jc w:val="both"/>
        <w:rPr>
          <w:rFonts w:ascii="Times New Roman" w:hAnsi="Times New Roman" w:cs="Times New Roman"/>
          <w:color w:val="242424"/>
          <w:spacing w:val="-1"/>
          <w:sz w:val="20"/>
          <w:szCs w:val="20"/>
        </w:rPr>
      </w:pPr>
      <w:r w:rsidRPr="00871CF6">
        <w:rPr>
          <w:rStyle w:val="Strong"/>
          <w:rFonts w:ascii="Times New Roman" w:hAnsi="Times New Roman" w:cs="Times New Roman"/>
          <w:color w:val="242424"/>
          <w:spacing w:val="-1"/>
          <w:sz w:val="20"/>
          <w:szCs w:val="20"/>
        </w:rPr>
        <w:t>Access Control:</w:t>
      </w:r>
      <w:r w:rsidRPr="00871CF6">
        <w:rPr>
          <w:rFonts w:ascii="Times New Roman" w:hAnsi="Times New Roman" w:cs="Times New Roman"/>
          <w:color w:val="242424"/>
          <w:spacing w:val="-1"/>
          <w:sz w:val="20"/>
          <w:szCs w:val="20"/>
        </w:rPr>
        <w:t> Users can manage access to S3 resources using Identity and Access Management (IAM) policies, Access Control Lists (ACLs), and bucket policies. These tools help in finely tuning who can access what data.</w:t>
      </w:r>
    </w:p>
    <w:p w14:paraId="18E82263" w14:textId="77777777" w:rsidR="007E768E" w:rsidRPr="00871CF6" w:rsidRDefault="007E768E" w:rsidP="007E768E">
      <w:pPr>
        <w:pStyle w:val="Heading2"/>
        <w:shd w:val="clear" w:color="auto" w:fill="FFFFFF"/>
        <w:spacing w:before="413" w:line="240" w:lineRule="auto"/>
        <w:jc w:val="both"/>
        <w:rPr>
          <w:rFonts w:ascii="Times New Roman" w:hAnsi="Times New Roman" w:cs="Times New Roman"/>
          <w:b/>
          <w:bCs/>
          <w:color w:val="242424"/>
          <w:sz w:val="20"/>
          <w:szCs w:val="20"/>
        </w:rPr>
      </w:pPr>
      <w:r w:rsidRPr="00871CF6">
        <w:rPr>
          <w:rFonts w:ascii="Times New Roman" w:hAnsi="Times New Roman" w:cs="Times New Roman"/>
          <w:b/>
          <w:bCs/>
          <w:color w:val="242424"/>
          <w:sz w:val="20"/>
          <w:szCs w:val="20"/>
        </w:rPr>
        <w:lastRenderedPageBreak/>
        <w:t>Data Transfer and Acceleration</w:t>
      </w:r>
    </w:p>
    <w:p w14:paraId="1C7BDC66"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AWS S3 supports data transfer at high speeds, making it ideal for moving large volumes of data. Features like S3 Transfer Acceleration enable faster uploads and downloads of content by leveraging Amazon CloudFront’s globally distributed edge locations.</w:t>
      </w:r>
    </w:p>
    <w:p w14:paraId="56C303E1" w14:textId="77777777" w:rsidR="007E768E" w:rsidRPr="00871CF6" w:rsidRDefault="007E768E" w:rsidP="007E768E">
      <w:pPr>
        <w:pStyle w:val="Heading2"/>
        <w:shd w:val="clear" w:color="auto" w:fill="FFFFFF"/>
        <w:spacing w:before="413" w:line="240" w:lineRule="auto"/>
        <w:jc w:val="both"/>
        <w:rPr>
          <w:rFonts w:ascii="Times New Roman" w:hAnsi="Times New Roman" w:cs="Times New Roman"/>
          <w:b/>
          <w:bCs/>
          <w:color w:val="242424"/>
          <w:sz w:val="20"/>
          <w:szCs w:val="20"/>
        </w:rPr>
      </w:pPr>
      <w:r w:rsidRPr="00871CF6">
        <w:rPr>
          <w:rFonts w:ascii="Times New Roman" w:hAnsi="Times New Roman" w:cs="Times New Roman"/>
          <w:b/>
          <w:bCs/>
          <w:color w:val="242424"/>
          <w:sz w:val="20"/>
          <w:szCs w:val="20"/>
        </w:rPr>
        <w:t>Data Transfer and Acceleration</w:t>
      </w:r>
    </w:p>
    <w:p w14:paraId="1278ABE1"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r w:rsidRPr="00871CF6">
        <w:rPr>
          <w:color w:val="242424"/>
          <w:spacing w:val="-1"/>
          <w:sz w:val="20"/>
          <w:szCs w:val="20"/>
        </w:rPr>
        <w:t>AWS S3 supports data transfer at high speeds, making it ideal for moving large volumes of data. Features like S3 Transfer Acceleration enable faster uploads and downloads of content by leveraging Amazon CloudFront’s globally distributed edge locations.</w:t>
      </w:r>
    </w:p>
    <w:p w14:paraId="3A6681BF" w14:textId="77777777" w:rsidR="007E768E" w:rsidRPr="00871CF6" w:rsidRDefault="007E768E" w:rsidP="007E768E">
      <w:pPr>
        <w:pStyle w:val="pw-post-body-paragraph"/>
        <w:shd w:val="clear" w:color="auto" w:fill="FFFFFF"/>
        <w:spacing w:before="226" w:after="0"/>
        <w:jc w:val="both"/>
        <w:rPr>
          <w:color w:val="242424"/>
          <w:spacing w:val="-1"/>
          <w:sz w:val="20"/>
          <w:szCs w:val="20"/>
        </w:rPr>
      </w:pPr>
      <w:r w:rsidRPr="00871CF6">
        <w:rPr>
          <w:color w:val="242424"/>
          <w:spacing w:val="-1"/>
          <w:sz w:val="20"/>
          <w:szCs w:val="20"/>
        </w:rPr>
        <w:t>Amazon S3 (Simple Storage Service) is a scalable cloud storage service that allows users to store and retrieve any amount of data at any time. Here are its key concepts in brief:</w:t>
      </w:r>
    </w:p>
    <w:p w14:paraId="098C6045" w14:textId="77777777" w:rsidR="007E768E" w:rsidRPr="00871CF6" w:rsidRDefault="007E768E" w:rsidP="007E768E">
      <w:pPr>
        <w:pStyle w:val="pw-post-body-paragraph"/>
        <w:shd w:val="clear" w:color="auto" w:fill="FFFFFF"/>
        <w:spacing w:before="226" w:after="0"/>
        <w:jc w:val="both"/>
        <w:rPr>
          <w:b/>
          <w:bCs/>
          <w:sz w:val="20"/>
          <w:szCs w:val="20"/>
        </w:rPr>
      </w:pPr>
      <w:r w:rsidRPr="00871CF6">
        <w:rPr>
          <w:b/>
          <w:bCs/>
          <w:sz w:val="20"/>
          <w:szCs w:val="20"/>
        </w:rPr>
        <w:t xml:space="preserve">How Amazon S3 works </w:t>
      </w:r>
    </w:p>
    <w:p w14:paraId="6955EF69" w14:textId="77777777" w:rsidR="007E768E" w:rsidRPr="00871CF6" w:rsidRDefault="007E768E" w:rsidP="007E768E">
      <w:pPr>
        <w:pStyle w:val="pw-post-body-paragraph"/>
        <w:shd w:val="clear" w:color="auto" w:fill="FFFFFF"/>
        <w:spacing w:before="226" w:after="0"/>
        <w:jc w:val="both"/>
        <w:rPr>
          <w:sz w:val="20"/>
          <w:szCs w:val="20"/>
        </w:rPr>
      </w:pPr>
      <w:r w:rsidRPr="00871CF6">
        <w:rPr>
          <w:sz w:val="20"/>
          <w:szCs w:val="20"/>
        </w:rPr>
        <w:t>Amazon S3 is an object storage service that stores data as objects within buckets. An object is a file and any metadata that describes the file. A bucket is a container for objects. To store your data in Amazon S3, you first create a bucket and specify a bucket name and AWS Region. Then, you upload your data to that bucket as objects in Amazon S3. Each object has a key (or key name), which is the unique identifier for the object within the bucket. S3 provides features that you can configure to support your specific use case. For example, you can use S3 Versioning to keep multiple versions of an object in the same bucket, which allows you to restore objects that are accidentally deleted or overwritten. Analytics and insights API Version 2006-03-01 5 Amazon Simple Storage Service User Guide Buckets and the objects in them are private and can be accessed only if you explicitly grant access permissions. You can use bucket policies, AWS Identity and Access Management (IAM) policies, access control lists (ACLs), and S3 Access Points to manage access.</w:t>
      </w:r>
    </w:p>
    <w:p w14:paraId="20CE7FC4" w14:textId="77777777" w:rsidR="007E768E" w:rsidRPr="00871CF6" w:rsidRDefault="007E768E" w:rsidP="007E768E">
      <w:pPr>
        <w:pStyle w:val="pw-post-body-paragraph"/>
        <w:shd w:val="clear" w:color="auto" w:fill="FFFFFF"/>
        <w:spacing w:before="226" w:after="0"/>
        <w:rPr>
          <w:b/>
          <w:bCs/>
          <w:color w:val="242424"/>
          <w:spacing w:val="-1"/>
          <w:sz w:val="20"/>
          <w:szCs w:val="20"/>
        </w:rPr>
      </w:pPr>
      <w:r w:rsidRPr="00871CF6">
        <w:rPr>
          <w:b/>
          <w:bCs/>
          <w:sz w:val="20"/>
          <w:szCs w:val="20"/>
        </w:rPr>
        <w:t xml:space="preserve">Key Aspects of S3 </w:t>
      </w:r>
    </w:p>
    <w:p w14:paraId="2D0835E8"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 xml:space="preserve">Buckets: </w:t>
      </w:r>
      <w:r w:rsidRPr="00871CF6">
        <w:rPr>
          <w:color w:val="242424"/>
          <w:spacing w:val="-1"/>
          <w:sz w:val="20"/>
          <w:szCs w:val="20"/>
        </w:rPr>
        <w:t xml:space="preserve"> Containers for storing objects. Each bucket has a unique name within the S3 namespace and is used to organize and manage data.</w:t>
      </w:r>
    </w:p>
    <w:p w14:paraId="2F08C57F"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Objects:</w:t>
      </w:r>
      <w:r w:rsidRPr="00871CF6">
        <w:rPr>
          <w:color w:val="242424"/>
          <w:spacing w:val="-1"/>
          <w:sz w:val="20"/>
          <w:szCs w:val="20"/>
        </w:rPr>
        <w:t xml:space="preserve"> The fundamental entities stored in S3, consisting of data (files), metadata, and a unique identifier (key). Each object is stored within a bucket.</w:t>
      </w:r>
    </w:p>
    <w:p w14:paraId="7E8D6629"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Keys:</w:t>
      </w:r>
      <w:r w:rsidRPr="00871CF6">
        <w:rPr>
          <w:color w:val="242424"/>
          <w:spacing w:val="-1"/>
          <w:sz w:val="20"/>
          <w:szCs w:val="20"/>
        </w:rPr>
        <w:t xml:space="preserve"> Unique identifiers for objects within a bucket. They are used to retrieve and manage objects.</w:t>
      </w:r>
    </w:p>
    <w:p w14:paraId="1195289C"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Regions:</w:t>
      </w:r>
      <w:r w:rsidRPr="00871CF6">
        <w:rPr>
          <w:color w:val="242424"/>
          <w:spacing w:val="-1"/>
          <w:sz w:val="20"/>
          <w:szCs w:val="20"/>
        </w:rPr>
        <w:t xml:space="preserve"> Geographic locations where S3 buckets are created. Data is stored redundantly within a region to ensure durability and availability.</w:t>
      </w:r>
    </w:p>
    <w:p w14:paraId="2243A9F0"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Storage Classes:</w:t>
      </w:r>
      <w:r w:rsidRPr="00871CF6">
        <w:rPr>
          <w:color w:val="242424"/>
          <w:spacing w:val="-1"/>
          <w:sz w:val="20"/>
          <w:szCs w:val="20"/>
        </w:rPr>
        <w:t xml:space="preserve"> Different types of storage options (e.g., Standard, Intelligent-Tiering, Glacier) that offer varying levels of access frequency, durability, and cost.</w:t>
      </w:r>
    </w:p>
    <w:p w14:paraId="18DB17AF"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Permissions:</w:t>
      </w:r>
      <w:r w:rsidRPr="00871CF6">
        <w:rPr>
          <w:color w:val="242424"/>
          <w:spacing w:val="-1"/>
          <w:sz w:val="20"/>
          <w:szCs w:val="20"/>
        </w:rPr>
        <w:t xml:space="preserve"> Access controls and policies that determine who can view, upload, or manage objects and buckets. These include bucket policies, access control lists (ACLs), and Identity and Access Management (IAM) policies.</w:t>
      </w:r>
    </w:p>
    <w:p w14:paraId="28285098"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Versioning:</w:t>
      </w:r>
      <w:r w:rsidRPr="00871CF6">
        <w:rPr>
          <w:color w:val="242424"/>
          <w:spacing w:val="-1"/>
          <w:sz w:val="20"/>
          <w:szCs w:val="20"/>
        </w:rPr>
        <w:t xml:space="preserve"> A feature that keeps multiple versions of an object, allowing for recovery from accidental deletions or overwrites.</w:t>
      </w:r>
    </w:p>
    <w:p w14:paraId="2DA89DA7" w14:textId="77777777" w:rsidR="007E768E" w:rsidRPr="00871CF6" w:rsidRDefault="007E768E" w:rsidP="007E768E">
      <w:pPr>
        <w:pStyle w:val="pw-post-body-paragraph"/>
        <w:shd w:val="clear" w:color="auto" w:fill="FFFFFF"/>
        <w:spacing w:before="226" w:after="0"/>
        <w:rPr>
          <w:color w:val="242424"/>
          <w:spacing w:val="-1"/>
          <w:sz w:val="20"/>
          <w:szCs w:val="20"/>
        </w:rPr>
      </w:pPr>
      <w:r w:rsidRPr="00871CF6">
        <w:rPr>
          <w:b/>
          <w:bCs/>
          <w:color w:val="242424"/>
          <w:spacing w:val="-1"/>
          <w:sz w:val="20"/>
          <w:szCs w:val="20"/>
        </w:rPr>
        <w:t>Lifecycle Policies:</w:t>
      </w:r>
      <w:r w:rsidRPr="00871CF6">
        <w:rPr>
          <w:color w:val="242424"/>
          <w:spacing w:val="-1"/>
          <w:sz w:val="20"/>
          <w:szCs w:val="20"/>
        </w:rPr>
        <w:t xml:space="preserve"> Rules that automate the transition of objects between storage classes or the deletion of objects after a certain period.</w:t>
      </w:r>
    </w:p>
    <w:p w14:paraId="38B4DF9E" w14:textId="77777777" w:rsidR="007E768E" w:rsidRPr="00871CF6" w:rsidRDefault="007E768E" w:rsidP="007E768E">
      <w:pPr>
        <w:pStyle w:val="pw-post-body-paragraph"/>
        <w:shd w:val="clear" w:color="auto" w:fill="FFFFFF"/>
        <w:spacing w:before="226" w:beforeAutospacing="0" w:after="0" w:afterAutospacing="0"/>
        <w:rPr>
          <w:color w:val="242424"/>
          <w:spacing w:val="-1"/>
          <w:sz w:val="20"/>
          <w:szCs w:val="20"/>
        </w:rPr>
      </w:pPr>
      <w:r w:rsidRPr="00871CF6">
        <w:rPr>
          <w:color w:val="242424"/>
          <w:spacing w:val="-1"/>
          <w:sz w:val="20"/>
          <w:szCs w:val="20"/>
        </w:rPr>
        <w:t>These concepts form the foundation of how Amazon S3 provides scalable, secure, and flexible storage solutions in the</w:t>
      </w:r>
      <w:r>
        <w:rPr>
          <w:color w:val="242424"/>
          <w:spacing w:val="-1"/>
          <w:sz w:val="20"/>
          <w:szCs w:val="20"/>
        </w:rPr>
        <w:t xml:space="preserve"> </w:t>
      </w:r>
      <w:r w:rsidRPr="00871CF6">
        <w:rPr>
          <w:color w:val="242424"/>
          <w:spacing w:val="-1"/>
          <w:sz w:val="20"/>
          <w:szCs w:val="20"/>
        </w:rPr>
        <w:t>cloud.</w:t>
      </w:r>
      <w:r w:rsidRPr="00871CF6">
        <w:rPr>
          <w:noProof/>
        </w:rPr>
        <w:t xml:space="preserve"> </w:t>
      </w:r>
    </w:p>
    <w:p w14:paraId="0DF382F9" w14:textId="77777777" w:rsidR="007E768E" w:rsidRPr="00871CF6" w:rsidRDefault="007E768E" w:rsidP="007E768E">
      <w:pPr>
        <w:pStyle w:val="pw-post-body-paragraph"/>
        <w:shd w:val="clear" w:color="auto" w:fill="FFFFFF"/>
        <w:spacing w:before="226" w:beforeAutospacing="0" w:after="0" w:afterAutospacing="0"/>
        <w:rPr>
          <w:color w:val="242424"/>
          <w:spacing w:val="-1"/>
          <w:sz w:val="20"/>
          <w:szCs w:val="20"/>
        </w:rPr>
      </w:pPr>
      <w:r>
        <w:rPr>
          <w:noProof/>
        </w:rPr>
        <w:lastRenderedPageBreak/>
        <w:drawing>
          <wp:inline distT="0" distB="0" distL="0" distR="0" wp14:anchorId="58C92125" wp14:editId="370977B6">
            <wp:extent cx="4337288" cy="2177295"/>
            <wp:effectExtent l="0" t="0" r="6350" b="0"/>
            <wp:docPr id="11" name="Picture 11" descr="Creating an S3 Lifecycle Policy. Looking to create a S3 lifecycle policy… |  by Meriem Terki | AWS T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reating an S3 Lifecycle Policy. Looking to create a S3 lifecycle policy… |  by Meriem Terki | AWS Ti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80888" cy="2199182"/>
                    </a:xfrm>
                    <a:prstGeom prst="rect">
                      <a:avLst/>
                    </a:prstGeom>
                    <a:noFill/>
                    <a:ln>
                      <a:noFill/>
                    </a:ln>
                  </pic:spPr>
                </pic:pic>
              </a:graphicData>
            </a:graphic>
          </wp:inline>
        </w:drawing>
      </w:r>
    </w:p>
    <w:p w14:paraId="51F44460" w14:textId="77777777" w:rsidR="007E768E" w:rsidRPr="00871CF6" w:rsidRDefault="007E768E" w:rsidP="007E768E">
      <w:pPr>
        <w:pStyle w:val="pw-post-body-paragraph"/>
        <w:shd w:val="clear" w:color="auto" w:fill="FFFFFF"/>
        <w:spacing w:before="226" w:beforeAutospacing="0" w:after="0" w:afterAutospacing="0"/>
        <w:jc w:val="both"/>
        <w:rPr>
          <w:color w:val="242424"/>
          <w:spacing w:val="-1"/>
          <w:sz w:val="20"/>
          <w:szCs w:val="20"/>
        </w:rPr>
      </w:pPr>
    </w:p>
    <w:p w14:paraId="22F00060" w14:textId="77777777" w:rsidR="007E768E" w:rsidRPr="00871CF6" w:rsidRDefault="007E768E" w:rsidP="007E768E">
      <w:pPr>
        <w:rPr>
          <w:rFonts w:ascii="Times New Roman" w:hAnsi="Times New Roman" w:cs="Times New Roman"/>
          <w:b/>
          <w:bCs/>
          <w:sz w:val="20"/>
          <w:szCs w:val="20"/>
        </w:rPr>
      </w:pPr>
      <w:r w:rsidRPr="00871CF6">
        <w:rPr>
          <w:rFonts w:ascii="Times New Roman" w:hAnsi="Times New Roman" w:cs="Times New Roman"/>
          <w:b/>
          <w:bCs/>
          <w:sz w:val="20"/>
          <w:szCs w:val="20"/>
        </w:rPr>
        <w:t>Step 1: Create your first S3 bucket</w:t>
      </w:r>
    </w:p>
    <w:p w14:paraId="6C4B331F" w14:textId="77777777" w:rsidR="007E768E" w:rsidRPr="00871CF6" w:rsidRDefault="007E768E" w:rsidP="007E768E">
      <w:pPr>
        <w:rPr>
          <w:rFonts w:ascii="Times New Roman" w:hAnsi="Times New Roman" w:cs="Times New Roman"/>
          <w:sz w:val="20"/>
          <w:szCs w:val="20"/>
        </w:rPr>
      </w:pPr>
      <w:r w:rsidRPr="00871CF6">
        <w:rPr>
          <w:rFonts w:ascii="Times New Roman" w:hAnsi="Times New Roman" w:cs="Times New Roman"/>
          <w:sz w:val="20"/>
          <w:szCs w:val="20"/>
        </w:rPr>
        <w:t>After you sign up for AWS, you're ready to create a bucket in Amazon S3 using the AWS Management Console. Every object in Amazon S3 is stored in a bucket. Before you can store data in Amazon S3, you must create a bucket.</w:t>
      </w:r>
    </w:p>
    <w:p w14:paraId="1BF51AB5" w14:textId="77777777" w:rsidR="007E768E" w:rsidRDefault="007E768E" w:rsidP="007E768E">
      <w:r w:rsidRPr="00CB3A54">
        <w:rPr>
          <w:noProof/>
        </w:rPr>
        <w:drawing>
          <wp:inline distT="0" distB="0" distL="0" distR="0" wp14:anchorId="014250D8" wp14:editId="68242C22">
            <wp:extent cx="4331966" cy="2440030"/>
            <wp:effectExtent l="0" t="0" r="0" b="0"/>
            <wp:docPr id="182303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31276" name=""/>
                    <pic:cNvPicPr/>
                  </pic:nvPicPr>
                  <pic:blipFill>
                    <a:blip r:embed="rId6"/>
                    <a:stretch>
                      <a:fillRect/>
                    </a:stretch>
                  </pic:blipFill>
                  <pic:spPr>
                    <a:xfrm>
                      <a:off x="0" y="0"/>
                      <a:ext cx="4359181" cy="2455359"/>
                    </a:xfrm>
                    <a:prstGeom prst="rect">
                      <a:avLst/>
                    </a:prstGeom>
                  </pic:spPr>
                </pic:pic>
              </a:graphicData>
            </a:graphic>
          </wp:inline>
        </w:drawing>
      </w:r>
    </w:p>
    <w:p w14:paraId="250E61B4" w14:textId="77777777" w:rsidR="007E768E" w:rsidRPr="003C1875" w:rsidRDefault="007E768E" w:rsidP="007E768E">
      <w:pPr>
        <w:rPr>
          <w:rFonts w:ascii="Times New Roman" w:hAnsi="Times New Roman" w:cs="Times New Roman"/>
        </w:rPr>
      </w:pPr>
    </w:p>
    <w:p w14:paraId="33C708F6"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02:</w:t>
      </w:r>
      <w:r w:rsidRPr="003C1875">
        <w:rPr>
          <w:rFonts w:ascii="Times New Roman" w:hAnsi="Times New Roman" w:cs="Times New Roman"/>
        </w:rPr>
        <w:t xml:space="preserve"> On the search bar type </w:t>
      </w:r>
      <w:r w:rsidRPr="003C1875">
        <w:rPr>
          <w:rFonts w:ascii="Times New Roman" w:hAnsi="Times New Roman" w:cs="Times New Roman"/>
          <w:b/>
          <w:bCs/>
        </w:rPr>
        <w:t>“S3”</w:t>
      </w:r>
      <w:r w:rsidRPr="003C1875">
        <w:rPr>
          <w:rFonts w:ascii="Times New Roman" w:hAnsi="Times New Roman" w:cs="Times New Roman"/>
        </w:rPr>
        <w:t xml:space="preserve"> and click enter on it. It opens a window for creating a bucket. Give a unique bucket name and make </w:t>
      </w:r>
      <w:r w:rsidRPr="003C1875">
        <w:rPr>
          <w:rFonts w:ascii="Times New Roman" w:hAnsi="Times New Roman" w:cs="Times New Roman"/>
          <w:b/>
          <w:bCs/>
        </w:rPr>
        <w:t>“object ownership as enabled”.</w:t>
      </w:r>
    </w:p>
    <w:p w14:paraId="75AFA5A6" w14:textId="77777777" w:rsidR="007E768E" w:rsidRDefault="007E768E" w:rsidP="007E768E">
      <w:r w:rsidRPr="00CB3A54">
        <w:rPr>
          <w:noProof/>
        </w:rPr>
        <w:lastRenderedPageBreak/>
        <w:drawing>
          <wp:inline distT="0" distB="0" distL="0" distR="0" wp14:anchorId="4EBE0100" wp14:editId="6A392A79">
            <wp:extent cx="4299995" cy="2417735"/>
            <wp:effectExtent l="0" t="0" r="5715" b="1905"/>
            <wp:docPr id="150001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2069" name=""/>
                    <pic:cNvPicPr/>
                  </pic:nvPicPr>
                  <pic:blipFill>
                    <a:blip r:embed="rId7"/>
                    <a:stretch>
                      <a:fillRect/>
                    </a:stretch>
                  </pic:blipFill>
                  <pic:spPr>
                    <a:xfrm>
                      <a:off x="0" y="0"/>
                      <a:ext cx="4329004" cy="2434046"/>
                    </a:xfrm>
                    <a:prstGeom prst="rect">
                      <a:avLst/>
                    </a:prstGeom>
                  </pic:spPr>
                </pic:pic>
              </a:graphicData>
            </a:graphic>
          </wp:inline>
        </w:drawing>
      </w:r>
    </w:p>
    <w:p w14:paraId="6E72BACD" w14:textId="77777777" w:rsidR="007E768E" w:rsidRPr="003C1875" w:rsidRDefault="007E768E" w:rsidP="007E768E">
      <w:pPr>
        <w:rPr>
          <w:rFonts w:ascii="Times New Roman" w:hAnsi="Times New Roman" w:cs="Times New Roman"/>
          <w:b/>
          <w:bCs/>
        </w:rPr>
      </w:pPr>
      <w:r w:rsidRPr="003C1875">
        <w:rPr>
          <w:rFonts w:ascii="Times New Roman" w:hAnsi="Times New Roman" w:cs="Times New Roman"/>
        </w:rPr>
        <w:t xml:space="preserve">Tick on </w:t>
      </w:r>
      <w:r w:rsidRPr="003C1875">
        <w:rPr>
          <w:rFonts w:ascii="Times New Roman" w:hAnsi="Times New Roman" w:cs="Times New Roman"/>
          <w:b/>
          <w:bCs/>
        </w:rPr>
        <w:t>“Block all public access”</w:t>
      </w:r>
    </w:p>
    <w:p w14:paraId="42754116" w14:textId="77777777" w:rsidR="007E768E" w:rsidRDefault="007E768E" w:rsidP="007E768E">
      <w:r w:rsidRPr="00CB3A54">
        <w:rPr>
          <w:noProof/>
        </w:rPr>
        <w:drawing>
          <wp:inline distT="0" distB="0" distL="0" distR="0" wp14:anchorId="2E1F5D1E" wp14:editId="044416BA">
            <wp:extent cx="5731510" cy="2905125"/>
            <wp:effectExtent l="0" t="0" r="2540" b="9525"/>
            <wp:docPr id="164111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5499" name=""/>
                    <pic:cNvPicPr/>
                  </pic:nvPicPr>
                  <pic:blipFill>
                    <a:blip r:embed="rId8"/>
                    <a:stretch>
                      <a:fillRect/>
                    </a:stretch>
                  </pic:blipFill>
                  <pic:spPr>
                    <a:xfrm>
                      <a:off x="0" y="0"/>
                      <a:ext cx="5731510" cy="2905125"/>
                    </a:xfrm>
                    <a:prstGeom prst="rect">
                      <a:avLst/>
                    </a:prstGeom>
                  </pic:spPr>
                </pic:pic>
              </a:graphicData>
            </a:graphic>
          </wp:inline>
        </w:drawing>
      </w:r>
    </w:p>
    <w:p w14:paraId="274EB126" w14:textId="77777777" w:rsidR="007E768E" w:rsidRDefault="007E768E" w:rsidP="007E768E"/>
    <w:p w14:paraId="10EED593"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After checking all the things, click on the “create bucket” button for creating a bucket.</w:t>
      </w:r>
    </w:p>
    <w:p w14:paraId="358428EB" w14:textId="77777777" w:rsidR="007E768E" w:rsidRDefault="007E768E" w:rsidP="007E768E">
      <w:r w:rsidRPr="00CB3A54">
        <w:rPr>
          <w:noProof/>
        </w:rPr>
        <w:lastRenderedPageBreak/>
        <w:drawing>
          <wp:inline distT="0" distB="0" distL="0" distR="0" wp14:anchorId="43289458" wp14:editId="06CFC558">
            <wp:extent cx="5247506" cy="2928395"/>
            <wp:effectExtent l="0" t="0" r="0" b="5715"/>
            <wp:docPr id="213871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9866" name=""/>
                    <pic:cNvPicPr/>
                  </pic:nvPicPr>
                  <pic:blipFill>
                    <a:blip r:embed="rId9"/>
                    <a:stretch>
                      <a:fillRect/>
                    </a:stretch>
                  </pic:blipFill>
                  <pic:spPr>
                    <a:xfrm>
                      <a:off x="0" y="0"/>
                      <a:ext cx="5300322" cy="2957869"/>
                    </a:xfrm>
                    <a:prstGeom prst="rect">
                      <a:avLst/>
                    </a:prstGeom>
                  </pic:spPr>
                </pic:pic>
              </a:graphicData>
            </a:graphic>
          </wp:inline>
        </w:drawing>
      </w:r>
    </w:p>
    <w:p w14:paraId="2A2281E9" w14:textId="77777777" w:rsidR="007E768E" w:rsidRPr="003C1875" w:rsidRDefault="007E768E" w:rsidP="007E768E">
      <w:pPr>
        <w:rPr>
          <w:rFonts w:ascii="Times New Roman" w:hAnsi="Times New Roman" w:cs="Times New Roman"/>
        </w:rPr>
      </w:pPr>
    </w:p>
    <w:p w14:paraId="08DE8683"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03:</w:t>
      </w:r>
      <w:r w:rsidRPr="003C1875">
        <w:rPr>
          <w:rFonts w:ascii="Times New Roman" w:hAnsi="Times New Roman" w:cs="Times New Roman"/>
        </w:rPr>
        <w:t xml:space="preserve"> You have successfully created a bucket with name </w:t>
      </w:r>
      <w:r w:rsidRPr="003C1875">
        <w:rPr>
          <w:rFonts w:ascii="Times New Roman" w:hAnsi="Times New Roman" w:cs="Times New Roman"/>
          <w:b/>
          <w:bCs/>
        </w:rPr>
        <w:t>“mynewbucket068”</w:t>
      </w:r>
      <w:r w:rsidRPr="003C1875">
        <w:rPr>
          <w:rFonts w:ascii="Times New Roman" w:hAnsi="Times New Roman" w:cs="Times New Roman"/>
        </w:rPr>
        <w:t xml:space="preserve"> and click on “view details” for more information.</w:t>
      </w:r>
    </w:p>
    <w:p w14:paraId="5BDB1246" w14:textId="77777777" w:rsidR="007E768E" w:rsidRDefault="007E768E" w:rsidP="007E768E">
      <w:r w:rsidRPr="00CB3A54">
        <w:rPr>
          <w:noProof/>
        </w:rPr>
        <w:drawing>
          <wp:inline distT="0" distB="0" distL="0" distR="0" wp14:anchorId="6BD27E7C" wp14:editId="054B39C3">
            <wp:extent cx="5259679" cy="2957331"/>
            <wp:effectExtent l="0" t="0" r="0" b="0"/>
            <wp:docPr id="100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46" name=""/>
                    <pic:cNvPicPr/>
                  </pic:nvPicPr>
                  <pic:blipFill>
                    <a:blip r:embed="rId10"/>
                    <a:stretch>
                      <a:fillRect/>
                    </a:stretch>
                  </pic:blipFill>
                  <pic:spPr>
                    <a:xfrm>
                      <a:off x="0" y="0"/>
                      <a:ext cx="5264574" cy="2960083"/>
                    </a:xfrm>
                    <a:prstGeom prst="rect">
                      <a:avLst/>
                    </a:prstGeom>
                  </pic:spPr>
                </pic:pic>
              </a:graphicData>
            </a:graphic>
          </wp:inline>
        </w:drawing>
      </w:r>
    </w:p>
    <w:p w14:paraId="7E58FA97" w14:textId="77777777" w:rsidR="007E768E" w:rsidRDefault="007E768E" w:rsidP="007E768E"/>
    <w:p w14:paraId="36927A07"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04:</w:t>
      </w:r>
      <w:r w:rsidRPr="003C1875">
        <w:rPr>
          <w:rFonts w:ascii="Times New Roman" w:hAnsi="Times New Roman" w:cs="Times New Roman"/>
        </w:rPr>
        <w:t xml:space="preserve"> After going inside the new bucket, you can add and store any file or folder you want. For adding a file or folder click on the </w:t>
      </w:r>
      <w:r w:rsidRPr="003C1875">
        <w:rPr>
          <w:rFonts w:ascii="Times New Roman" w:hAnsi="Times New Roman" w:cs="Times New Roman"/>
          <w:b/>
          <w:bCs/>
        </w:rPr>
        <w:t>‘upload’</w:t>
      </w:r>
      <w:r w:rsidRPr="003C1875">
        <w:rPr>
          <w:rFonts w:ascii="Times New Roman" w:hAnsi="Times New Roman" w:cs="Times New Roman"/>
        </w:rPr>
        <w:t xml:space="preserve"> button.</w:t>
      </w:r>
    </w:p>
    <w:p w14:paraId="2C602C18" w14:textId="77777777" w:rsidR="007E768E" w:rsidRDefault="007E768E" w:rsidP="007E768E">
      <w:r w:rsidRPr="00CB3A54">
        <w:rPr>
          <w:noProof/>
        </w:rPr>
        <w:lastRenderedPageBreak/>
        <w:drawing>
          <wp:inline distT="0" distB="0" distL="0" distR="0" wp14:anchorId="31F391BB" wp14:editId="682A8CFF">
            <wp:extent cx="4951828" cy="2793015"/>
            <wp:effectExtent l="0" t="0" r="1270" b="7620"/>
            <wp:docPr id="186784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5041" name=""/>
                    <pic:cNvPicPr/>
                  </pic:nvPicPr>
                  <pic:blipFill>
                    <a:blip r:embed="rId11"/>
                    <a:stretch>
                      <a:fillRect/>
                    </a:stretch>
                  </pic:blipFill>
                  <pic:spPr>
                    <a:xfrm>
                      <a:off x="0" y="0"/>
                      <a:ext cx="4962179" cy="2798854"/>
                    </a:xfrm>
                    <a:prstGeom prst="rect">
                      <a:avLst/>
                    </a:prstGeom>
                  </pic:spPr>
                </pic:pic>
              </a:graphicData>
            </a:graphic>
          </wp:inline>
        </w:drawing>
      </w:r>
    </w:p>
    <w:p w14:paraId="00886E7D"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After selecting the file, click on the ‘upload’ button given at the end.</w:t>
      </w:r>
    </w:p>
    <w:p w14:paraId="0D0355C1" w14:textId="77777777" w:rsidR="007E768E" w:rsidRDefault="007E768E" w:rsidP="007E768E">
      <w:r w:rsidRPr="00CB3A54">
        <w:rPr>
          <w:noProof/>
        </w:rPr>
        <w:drawing>
          <wp:inline distT="0" distB="0" distL="0" distR="0" wp14:anchorId="436FF937" wp14:editId="39B88002">
            <wp:extent cx="4958862" cy="2788192"/>
            <wp:effectExtent l="0" t="0" r="0" b="0"/>
            <wp:docPr id="74478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8248" name=""/>
                    <pic:cNvPicPr/>
                  </pic:nvPicPr>
                  <pic:blipFill>
                    <a:blip r:embed="rId12"/>
                    <a:stretch>
                      <a:fillRect/>
                    </a:stretch>
                  </pic:blipFill>
                  <pic:spPr>
                    <a:xfrm>
                      <a:off x="0" y="0"/>
                      <a:ext cx="4972620" cy="2795928"/>
                    </a:xfrm>
                    <a:prstGeom prst="rect">
                      <a:avLst/>
                    </a:prstGeom>
                  </pic:spPr>
                </pic:pic>
              </a:graphicData>
            </a:graphic>
          </wp:inline>
        </w:drawing>
      </w:r>
    </w:p>
    <w:p w14:paraId="53FD8443" w14:textId="77777777" w:rsidR="007E768E" w:rsidRDefault="007E768E" w:rsidP="007E768E"/>
    <w:p w14:paraId="3FC7D7B1" w14:textId="77777777" w:rsidR="007E768E" w:rsidRPr="003C1875" w:rsidRDefault="007E768E" w:rsidP="007E768E">
      <w:pPr>
        <w:rPr>
          <w:rFonts w:ascii="Times New Roman" w:hAnsi="Times New Roman" w:cs="Times New Roman"/>
          <w:b/>
          <w:bCs/>
        </w:rPr>
      </w:pPr>
      <w:r w:rsidRPr="003C1875">
        <w:rPr>
          <w:rFonts w:ascii="Times New Roman" w:hAnsi="Times New Roman" w:cs="Times New Roman"/>
        </w:rPr>
        <w:t xml:space="preserve">You have successfully uploaded a file (here, an image) in the newly created bucket </w:t>
      </w:r>
      <w:r w:rsidRPr="003C1875">
        <w:rPr>
          <w:rFonts w:ascii="Times New Roman" w:hAnsi="Times New Roman" w:cs="Times New Roman"/>
          <w:b/>
          <w:bCs/>
        </w:rPr>
        <w:t>mynewbucket068</w:t>
      </w:r>
    </w:p>
    <w:p w14:paraId="70AA7F42" w14:textId="77777777" w:rsidR="007E768E" w:rsidRDefault="007E768E" w:rsidP="007E768E">
      <w:r w:rsidRPr="00CB3A54">
        <w:rPr>
          <w:noProof/>
        </w:rPr>
        <w:lastRenderedPageBreak/>
        <w:drawing>
          <wp:inline distT="0" distB="0" distL="0" distR="0" wp14:anchorId="76139C13" wp14:editId="69576C73">
            <wp:extent cx="5083521" cy="2858285"/>
            <wp:effectExtent l="0" t="0" r="3175" b="0"/>
            <wp:docPr id="15978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7510" name=""/>
                    <pic:cNvPicPr/>
                  </pic:nvPicPr>
                  <pic:blipFill>
                    <a:blip r:embed="rId13"/>
                    <a:stretch>
                      <a:fillRect/>
                    </a:stretch>
                  </pic:blipFill>
                  <pic:spPr>
                    <a:xfrm>
                      <a:off x="0" y="0"/>
                      <a:ext cx="5101722" cy="2868519"/>
                    </a:xfrm>
                    <a:prstGeom prst="rect">
                      <a:avLst/>
                    </a:prstGeom>
                  </pic:spPr>
                </pic:pic>
              </a:graphicData>
            </a:graphic>
          </wp:inline>
        </w:drawing>
      </w:r>
    </w:p>
    <w:p w14:paraId="57E0FEA3" w14:textId="77777777" w:rsidR="007E768E" w:rsidRDefault="007E768E" w:rsidP="007E768E"/>
    <w:p w14:paraId="6D959033"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05:</w:t>
      </w:r>
      <w:r w:rsidRPr="003C1875">
        <w:rPr>
          <w:rFonts w:ascii="Times New Roman" w:hAnsi="Times New Roman" w:cs="Times New Roman"/>
        </w:rPr>
        <w:t xml:space="preserve"> Now you want to view that file, so for that go to the objects in the bucket and there would be an URL, copy it and paste it in the new tab. Initially, you would see an error given below.</w:t>
      </w:r>
    </w:p>
    <w:p w14:paraId="1DC9DE54" w14:textId="77777777" w:rsidR="007E768E" w:rsidRDefault="007E768E" w:rsidP="007E768E">
      <w:r w:rsidRPr="00427C31">
        <w:rPr>
          <w:noProof/>
        </w:rPr>
        <w:drawing>
          <wp:inline distT="0" distB="0" distL="0" distR="0" wp14:anchorId="59E8792D" wp14:editId="467DA7C9">
            <wp:extent cx="4991100" cy="2806319"/>
            <wp:effectExtent l="0" t="0" r="0" b="0"/>
            <wp:docPr id="21144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6765" name=""/>
                    <pic:cNvPicPr/>
                  </pic:nvPicPr>
                  <pic:blipFill>
                    <a:blip r:embed="rId14"/>
                    <a:stretch>
                      <a:fillRect/>
                    </a:stretch>
                  </pic:blipFill>
                  <pic:spPr>
                    <a:xfrm>
                      <a:off x="0" y="0"/>
                      <a:ext cx="5002204" cy="2812563"/>
                    </a:xfrm>
                    <a:prstGeom prst="rect">
                      <a:avLst/>
                    </a:prstGeom>
                  </pic:spPr>
                </pic:pic>
              </a:graphicData>
            </a:graphic>
          </wp:inline>
        </w:drawing>
      </w:r>
    </w:p>
    <w:p w14:paraId="64630246"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This error occurs and you are not able to see an image uploaded because while creating a bucket you had blocked the public access, so you need to edit that and give access to view it.</w:t>
      </w:r>
    </w:p>
    <w:p w14:paraId="455B1564" w14:textId="77777777" w:rsidR="007E768E" w:rsidRPr="003C1875" w:rsidRDefault="007E768E" w:rsidP="007E768E">
      <w:pPr>
        <w:rPr>
          <w:rFonts w:ascii="Times New Roman" w:hAnsi="Times New Roman" w:cs="Times New Roman"/>
        </w:rPr>
      </w:pPr>
    </w:p>
    <w:p w14:paraId="52506EA0"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06:</w:t>
      </w:r>
      <w:r w:rsidRPr="003C1875">
        <w:rPr>
          <w:rFonts w:ascii="Times New Roman" w:hAnsi="Times New Roman" w:cs="Times New Roman"/>
        </w:rPr>
        <w:t xml:space="preserve"> For editing view access, go to </w:t>
      </w:r>
      <w:r w:rsidRPr="003C1875">
        <w:rPr>
          <w:rFonts w:ascii="Times New Roman" w:hAnsi="Times New Roman" w:cs="Times New Roman"/>
          <w:b/>
          <w:bCs/>
        </w:rPr>
        <w:t>“Edit Block public access”</w:t>
      </w:r>
      <w:r w:rsidRPr="003C1875">
        <w:rPr>
          <w:rFonts w:ascii="Times New Roman" w:hAnsi="Times New Roman" w:cs="Times New Roman"/>
        </w:rPr>
        <w:t xml:space="preserve"> and untick the </w:t>
      </w:r>
      <w:r w:rsidRPr="003C1875">
        <w:rPr>
          <w:rFonts w:ascii="Times New Roman" w:hAnsi="Times New Roman" w:cs="Times New Roman"/>
          <w:b/>
          <w:bCs/>
        </w:rPr>
        <w:t xml:space="preserve">‘Block all public access’ </w:t>
      </w:r>
      <w:r w:rsidRPr="003C1875">
        <w:rPr>
          <w:rFonts w:ascii="Times New Roman" w:hAnsi="Times New Roman" w:cs="Times New Roman"/>
        </w:rPr>
        <w:t>and click on</w:t>
      </w:r>
      <w:r w:rsidRPr="003C1875">
        <w:rPr>
          <w:rFonts w:ascii="Times New Roman" w:hAnsi="Times New Roman" w:cs="Times New Roman"/>
          <w:b/>
          <w:bCs/>
        </w:rPr>
        <w:t xml:space="preserve"> “save changes”.</w:t>
      </w:r>
    </w:p>
    <w:p w14:paraId="72B0CD09" w14:textId="77777777" w:rsidR="007E768E" w:rsidRDefault="007E768E" w:rsidP="007E768E">
      <w:r w:rsidRPr="00427C31">
        <w:rPr>
          <w:noProof/>
        </w:rPr>
        <w:lastRenderedPageBreak/>
        <w:drawing>
          <wp:inline distT="0" distB="0" distL="0" distR="0" wp14:anchorId="5D9AAE32" wp14:editId="1219AEC0">
            <wp:extent cx="4826000" cy="2717766"/>
            <wp:effectExtent l="0" t="0" r="0" b="6985"/>
            <wp:docPr id="173692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6197" name=""/>
                    <pic:cNvPicPr/>
                  </pic:nvPicPr>
                  <pic:blipFill>
                    <a:blip r:embed="rId15"/>
                    <a:stretch>
                      <a:fillRect/>
                    </a:stretch>
                  </pic:blipFill>
                  <pic:spPr>
                    <a:xfrm>
                      <a:off x="0" y="0"/>
                      <a:ext cx="4829412" cy="2719687"/>
                    </a:xfrm>
                    <a:prstGeom prst="rect">
                      <a:avLst/>
                    </a:prstGeom>
                  </pic:spPr>
                </pic:pic>
              </a:graphicData>
            </a:graphic>
          </wp:inline>
        </w:drawing>
      </w:r>
    </w:p>
    <w:p w14:paraId="03B6B51B" w14:textId="77777777" w:rsidR="007E768E" w:rsidRDefault="007E768E" w:rsidP="007E768E"/>
    <w:p w14:paraId="134E7067"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07:</w:t>
      </w:r>
      <w:r w:rsidRPr="003C1875">
        <w:rPr>
          <w:rFonts w:ascii="Times New Roman" w:hAnsi="Times New Roman" w:cs="Times New Roman"/>
        </w:rPr>
        <w:t xml:space="preserve"> After clicking on </w:t>
      </w:r>
      <w:r w:rsidRPr="003C1875">
        <w:rPr>
          <w:rFonts w:ascii="Times New Roman" w:hAnsi="Times New Roman" w:cs="Times New Roman"/>
          <w:b/>
          <w:bCs/>
        </w:rPr>
        <w:t>‘save changes’</w:t>
      </w:r>
      <w:r w:rsidRPr="003C1875">
        <w:rPr>
          <w:rFonts w:ascii="Times New Roman" w:hAnsi="Times New Roman" w:cs="Times New Roman"/>
        </w:rPr>
        <w:t xml:space="preserve">, this block will appear. Type </w:t>
      </w:r>
      <w:r w:rsidRPr="003C1875">
        <w:rPr>
          <w:rFonts w:ascii="Times New Roman" w:hAnsi="Times New Roman" w:cs="Times New Roman"/>
          <w:b/>
          <w:bCs/>
        </w:rPr>
        <w:t xml:space="preserve">‘confirm’ </w:t>
      </w:r>
      <w:r w:rsidRPr="003C1875">
        <w:rPr>
          <w:rFonts w:ascii="Times New Roman" w:hAnsi="Times New Roman" w:cs="Times New Roman"/>
        </w:rPr>
        <w:t>and click on</w:t>
      </w:r>
      <w:r w:rsidRPr="003C1875">
        <w:rPr>
          <w:rFonts w:ascii="Times New Roman" w:hAnsi="Times New Roman" w:cs="Times New Roman"/>
          <w:b/>
          <w:bCs/>
        </w:rPr>
        <w:t xml:space="preserve"> ‘confirm’</w:t>
      </w:r>
      <w:r w:rsidRPr="003C1875">
        <w:rPr>
          <w:rFonts w:ascii="Times New Roman" w:hAnsi="Times New Roman" w:cs="Times New Roman"/>
        </w:rPr>
        <w:t xml:space="preserve"> to confirm the changes you made.</w:t>
      </w:r>
    </w:p>
    <w:p w14:paraId="433ADD9C" w14:textId="77777777" w:rsidR="007E768E" w:rsidRDefault="007E768E" w:rsidP="007E768E">
      <w:r w:rsidRPr="00427C31">
        <w:rPr>
          <w:noProof/>
        </w:rPr>
        <w:drawing>
          <wp:inline distT="0" distB="0" distL="0" distR="0" wp14:anchorId="7E51B584" wp14:editId="1FAD8AE2">
            <wp:extent cx="4642757" cy="2626918"/>
            <wp:effectExtent l="0" t="0" r="5715" b="2540"/>
            <wp:docPr id="10534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17080" name=""/>
                    <pic:cNvPicPr/>
                  </pic:nvPicPr>
                  <pic:blipFill>
                    <a:blip r:embed="rId16"/>
                    <a:stretch>
                      <a:fillRect/>
                    </a:stretch>
                  </pic:blipFill>
                  <pic:spPr>
                    <a:xfrm>
                      <a:off x="0" y="0"/>
                      <a:ext cx="4647189" cy="2629426"/>
                    </a:xfrm>
                    <a:prstGeom prst="rect">
                      <a:avLst/>
                    </a:prstGeom>
                  </pic:spPr>
                </pic:pic>
              </a:graphicData>
            </a:graphic>
          </wp:inline>
        </w:drawing>
      </w:r>
    </w:p>
    <w:p w14:paraId="44547A5F" w14:textId="77777777" w:rsidR="007E768E" w:rsidRPr="003C1875" w:rsidRDefault="007E768E" w:rsidP="007E768E">
      <w:pPr>
        <w:rPr>
          <w:rFonts w:ascii="Times New Roman" w:hAnsi="Times New Roman" w:cs="Times New Roman"/>
        </w:rPr>
      </w:pPr>
    </w:p>
    <w:p w14:paraId="77E75A09"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 xml:space="preserve">Step 08: </w:t>
      </w:r>
      <w:r w:rsidRPr="003C1875">
        <w:rPr>
          <w:rFonts w:ascii="Times New Roman" w:hAnsi="Times New Roman" w:cs="Times New Roman"/>
        </w:rPr>
        <w:t xml:space="preserve">Now again go to the objects of the bucket ‘mynewbucket068’ and click on the image file uploaded earlier. </w:t>
      </w:r>
    </w:p>
    <w:p w14:paraId="01760F13" w14:textId="77777777" w:rsidR="007E768E" w:rsidRDefault="007E768E" w:rsidP="007E768E">
      <w:r w:rsidRPr="00427C31">
        <w:rPr>
          <w:noProof/>
        </w:rPr>
        <w:lastRenderedPageBreak/>
        <w:drawing>
          <wp:inline distT="0" distB="0" distL="0" distR="0" wp14:anchorId="5FB5B260" wp14:editId="58890881">
            <wp:extent cx="5121797" cy="2879803"/>
            <wp:effectExtent l="0" t="0" r="3175" b="0"/>
            <wp:docPr id="138681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938" name=""/>
                    <pic:cNvPicPr/>
                  </pic:nvPicPr>
                  <pic:blipFill>
                    <a:blip r:embed="rId17"/>
                    <a:stretch>
                      <a:fillRect/>
                    </a:stretch>
                  </pic:blipFill>
                  <pic:spPr>
                    <a:xfrm>
                      <a:off x="0" y="0"/>
                      <a:ext cx="5135347" cy="2887422"/>
                    </a:xfrm>
                    <a:prstGeom prst="rect">
                      <a:avLst/>
                    </a:prstGeom>
                  </pic:spPr>
                </pic:pic>
              </a:graphicData>
            </a:graphic>
          </wp:inline>
        </w:drawing>
      </w:r>
    </w:p>
    <w:p w14:paraId="292CEC7F"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Click on the URL shown and now you should be able to see the image that you had uploaded.</w:t>
      </w:r>
    </w:p>
    <w:p w14:paraId="3B799E81" w14:textId="77777777" w:rsidR="007E768E" w:rsidRDefault="007E768E" w:rsidP="007E768E">
      <w:r w:rsidRPr="005A2E2C">
        <w:rPr>
          <w:noProof/>
        </w:rPr>
        <w:drawing>
          <wp:inline distT="0" distB="0" distL="0" distR="0" wp14:anchorId="1C1831D4" wp14:editId="673C5A3F">
            <wp:extent cx="5040775" cy="2835926"/>
            <wp:effectExtent l="0" t="0" r="7620" b="2540"/>
            <wp:docPr id="29130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7695" name=""/>
                    <pic:cNvPicPr/>
                  </pic:nvPicPr>
                  <pic:blipFill>
                    <a:blip r:embed="rId18"/>
                    <a:stretch>
                      <a:fillRect/>
                    </a:stretch>
                  </pic:blipFill>
                  <pic:spPr>
                    <a:xfrm>
                      <a:off x="0" y="0"/>
                      <a:ext cx="5054036" cy="2843387"/>
                    </a:xfrm>
                    <a:prstGeom prst="rect">
                      <a:avLst/>
                    </a:prstGeom>
                  </pic:spPr>
                </pic:pic>
              </a:graphicData>
            </a:graphic>
          </wp:inline>
        </w:drawing>
      </w:r>
    </w:p>
    <w:p w14:paraId="43C27C17" w14:textId="77777777" w:rsidR="007E768E" w:rsidRDefault="007E768E" w:rsidP="007E768E"/>
    <w:p w14:paraId="171F4996" w14:textId="77777777" w:rsidR="007E768E" w:rsidRPr="003C1875" w:rsidRDefault="007E768E" w:rsidP="007E768E">
      <w:pPr>
        <w:rPr>
          <w:rFonts w:ascii="Times New Roman" w:hAnsi="Times New Roman" w:cs="Times New Roman"/>
        </w:rPr>
      </w:pPr>
      <w:r w:rsidRPr="003C1875">
        <w:rPr>
          <w:rFonts w:ascii="Times New Roman" w:hAnsi="Times New Roman" w:cs="Times New Roman"/>
          <w:b/>
          <w:bCs/>
        </w:rPr>
        <w:t>Step 09:</w:t>
      </w:r>
      <w:r w:rsidRPr="003C1875">
        <w:rPr>
          <w:rFonts w:ascii="Times New Roman" w:hAnsi="Times New Roman" w:cs="Times New Roman"/>
        </w:rPr>
        <w:t xml:space="preserve"> </w:t>
      </w:r>
      <w:r w:rsidRPr="003C1875">
        <w:rPr>
          <w:rFonts w:ascii="Times New Roman" w:hAnsi="Times New Roman" w:cs="Times New Roman"/>
          <w:b/>
          <w:bCs/>
        </w:rPr>
        <w:t>Delete Object and S3 Bucket</w:t>
      </w:r>
    </w:p>
    <w:p w14:paraId="2656C10E"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 xml:space="preserve">For deleting Object, you have to click on </w:t>
      </w:r>
      <w:r w:rsidRPr="003C1875">
        <w:rPr>
          <w:rFonts w:ascii="Times New Roman" w:hAnsi="Times New Roman" w:cs="Times New Roman"/>
          <w:b/>
          <w:bCs/>
        </w:rPr>
        <w:t>remove</w:t>
      </w:r>
      <w:r w:rsidRPr="003C1875">
        <w:rPr>
          <w:rFonts w:ascii="Times New Roman" w:hAnsi="Times New Roman" w:cs="Times New Roman"/>
        </w:rPr>
        <w:t>, then it will redirect to delete object console and then type</w:t>
      </w:r>
      <w:r w:rsidRPr="003C1875">
        <w:rPr>
          <w:rFonts w:ascii="Times New Roman" w:hAnsi="Times New Roman" w:cs="Times New Roman"/>
          <w:b/>
          <w:bCs/>
        </w:rPr>
        <w:t xml:space="preserve"> delete </w:t>
      </w:r>
      <w:r w:rsidRPr="003C1875">
        <w:rPr>
          <w:rFonts w:ascii="Times New Roman" w:hAnsi="Times New Roman" w:cs="Times New Roman"/>
        </w:rPr>
        <w:t>and click on</w:t>
      </w:r>
      <w:r w:rsidRPr="003C1875">
        <w:rPr>
          <w:rFonts w:ascii="Times New Roman" w:hAnsi="Times New Roman" w:cs="Times New Roman"/>
          <w:b/>
          <w:bCs/>
        </w:rPr>
        <w:t xml:space="preserve"> ‘Delete objects” </w:t>
      </w:r>
      <w:r w:rsidRPr="003C1875">
        <w:rPr>
          <w:rFonts w:ascii="Times New Roman" w:hAnsi="Times New Roman" w:cs="Times New Roman"/>
        </w:rPr>
        <w:t>button</w:t>
      </w:r>
      <w:r w:rsidRPr="003C1875">
        <w:rPr>
          <w:rFonts w:ascii="Times New Roman" w:hAnsi="Times New Roman" w:cs="Times New Roman"/>
          <w:b/>
          <w:bCs/>
        </w:rPr>
        <w:t xml:space="preserve"> </w:t>
      </w:r>
      <w:r w:rsidRPr="003C1875">
        <w:rPr>
          <w:rFonts w:ascii="Times New Roman" w:hAnsi="Times New Roman" w:cs="Times New Roman"/>
        </w:rPr>
        <w:t>to delete object.</w:t>
      </w:r>
    </w:p>
    <w:p w14:paraId="69390D73" w14:textId="77777777" w:rsidR="007E768E" w:rsidRDefault="007E768E" w:rsidP="007E768E">
      <w:r w:rsidRPr="005A2E2C">
        <w:rPr>
          <w:noProof/>
        </w:rPr>
        <w:lastRenderedPageBreak/>
        <w:drawing>
          <wp:inline distT="0" distB="0" distL="0" distR="0" wp14:anchorId="115F00A0" wp14:editId="04A7B685">
            <wp:extent cx="4739833" cy="2657688"/>
            <wp:effectExtent l="0" t="0" r="3810" b="9525"/>
            <wp:docPr id="1556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8406" name=""/>
                    <pic:cNvPicPr/>
                  </pic:nvPicPr>
                  <pic:blipFill>
                    <a:blip r:embed="rId19"/>
                    <a:stretch>
                      <a:fillRect/>
                    </a:stretch>
                  </pic:blipFill>
                  <pic:spPr>
                    <a:xfrm>
                      <a:off x="0" y="0"/>
                      <a:ext cx="4744631" cy="2660378"/>
                    </a:xfrm>
                    <a:prstGeom prst="rect">
                      <a:avLst/>
                    </a:prstGeom>
                  </pic:spPr>
                </pic:pic>
              </a:graphicData>
            </a:graphic>
          </wp:inline>
        </w:drawing>
      </w:r>
    </w:p>
    <w:p w14:paraId="4CC5ED09" w14:textId="77777777" w:rsidR="007E768E" w:rsidRDefault="007E768E" w:rsidP="007E768E"/>
    <w:p w14:paraId="60236090" w14:textId="77777777" w:rsidR="007E768E" w:rsidRPr="003C1875" w:rsidRDefault="007E768E" w:rsidP="007E768E">
      <w:pPr>
        <w:rPr>
          <w:rFonts w:ascii="Times New Roman" w:hAnsi="Times New Roman" w:cs="Times New Roman"/>
          <w:b/>
          <w:bCs/>
        </w:rPr>
      </w:pPr>
      <w:r w:rsidRPr="003C1875">
        <w:rPr>
          <w:rFonts w:ascii="Times New Roman" w:hAnsi="Times New Roman" w:cs="Times New Roman"/>
          <w:b/>
          <w:bCs/>
        </w:rPr>
        <w:t>Bucket deletion</w:t>
      </w:r>
    </w:p>
    <w:p w14:paraId="483C5C8A"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If you only delete object still bucket will pay charges, so you have to delete bucket also.</w:t>
      </w:r>
    </w:p>
    <w:p w14:paraId="4EB6E702" w14:textId="77777777" w:rsidR="007E768E" w:rsidRPr="003C1875" w:rsidRDefault="007E768E" w:rsidP="007E768E">
      <w:pPr>
        <w:rPr>
          <w:rFonts w:ascii="Times New Roman" w:hAnsi="Times New Roman" w:cs="Times New Roman"/>
        </w:rPr>
      </w:pPr>
      <w:r w:rsidRPr="003C1875">
        <w:rPr>
          <w:rFonts w:ascii="Times New Roman" w:hAnsi="Times New Roman" w:cs="Times New Roman"/>
        </w:rPr>
        <w:t>You have to enter the bucket name that you want to delete and then click on delete bucket button. But before deleting the bucket you need to emptied it, so click on ‘empty bucket’ and then delete that bucket again.</w:t>
      </w:r>
    </w:p>
    <w:p w14:paraId="59C91F80" w14:textId="77777777" w:rsidR="007E768E" w:rsidRDefault="007E768E" w:rsidP="007E768E">
      <w:r w:rsidRPr="005A2E2C">
        <w:rPr>
          <w:noProof/>
        </w:rPr>
        <w:drawing>
          <wp:inline distT="0" distB="0" distL="0" distR="0" wp14:anchorId="3111CF3B" wp14:editId="1347C5C8">
            <wp:extent cx="4889500" cy="2749193"/>
            <wp:effectExtent l="0" t="0" r="6350" b="0"/>
            <wp:docPr id="200103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39891" name=""/>
                    <pic:cNvPicPr/>
                  </pic:nvPicPr>
                  <pic:blipFill>
                    <a:blip r:embed="rId20"/>
                    <a:stretch>
                      <a:fillRect/>
                    </a:stretch>
                  </pic:blipFill>
                  <pic:spPr>
                    <a:xfrm>
                      <a:off x="0" y="0"/>
                      <a:ext cx="4896312" cy="2753023"/>
                    </a:xfrm>
                    <a:prstGeom prst="rect">
                      <a:avLst/>
                    </a:prstGeom>
                  </pic:spPr>
                </pic:pic>
              </a:graphicData>
            </a:graphic>
          </wp:inline>
        </w:drawing>
      </w:r>
    </w:p>
    <w:p w14:paraId="13CA614C" w14:textId="77777777" w:rsidR="007E768E" w:rsidRDefault="007E768E" w:rsidP="007E768E">
      <w:r w:rsidRPr="005A2E2C">
        <w:rPr>
          <w:noProof/>
        </w:rPr>
        <w:lastRenderedPageBreak/>
        <w:drawing>
          <wp:inline distT="0" distB="0" distL="0" distR="0" wp14:anchorId="437B37BD" wp14:editId="69161C55">
            <wp:extent cx="4864100" cy="2734911"/>
            <wp:effectExtent l="0" t="0" r="0" b="8890"/>
            <wp:docPr id="123314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4357" name=""/>
                    <pic:cNvPicPr/>
                  </pic:nvPicPr>
                  <pic:blipFill>
                    <a:blip r:embed="rId21"/>
                    <a:stretch>
                      <a:fillRect/>
                    </a:stretch>
                  </pic:blipFill>
                  <pic:spPr>
                    <a:xfrm>
                      <a:off x="0" y="0"/>
                      <a:ext cx="4868028" cy="2737119"/>
                    </a:xfrm>
                    <a:prstGeom prst="rect">
                      <a:avLst/>
                    </a:prstGeom>
                  </pic:spPr>
                </pic:pic>
              </a:graphicData>
            </a:graphic>
          </wp:inline>
        </w:drawing>
      </w:r>
    </w:p>
    <w:p w14:paraId="56035462" w14:textId="77777777" w:rsidR="007E768E" w:rsidRDefault="007E768E" w:rsidP="007E768E">
      <w:r w:rsidRPr="005A2E2C">
        <w:rPr>
          <w:noProof/>
        </w:rPr>
        <w:drawing>
          <wp:inline distT="0" distB="0" distL="0" distR="0" wp14:anchorId="1049DE72" wp14:editId="7CE76EA9">
            <wp:extent cx="4870280" cy="2581907"/>
            <wp:effectExtent l="0" t="0" r="6985" b="9525"/>
            <wp:docPr id="2199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9112" name=""/>
                    <pic:cNvPicPr/>
                  </pic:nvPicPr>
                  <pic:blipFill>
                    <a:blip r:embed="rId22"/>
                    <a:stretch>
                      <a:fillRect/>
                    </a:stretch>
                  </pic:blipFill>
                  <pic:spPr>
                    <a:xfrm>
                      <a:off x="0" y="0"/>
                      <a:ext cx="4882453" cy="2588361"/>
                    </a:xfrm>
                    <a:prstGeom prst="rect">
                      <a:avLst/>
                    </a:prstGeom>
                  </pic:spPr>
                </pic:pic>
              </a:graphicData>
            </a:graphic>
          </wp:inline>
        </w:drawing>
      </w:r>
    </w:p>
    <w:p w14:paraId="7AC80E23" w14:textId="77777777" w:rsidR="000C18E3" w:rsidRDefault="000C18E3" w:rsidP="00F449EF">
      <w:pPr>
        <w:pStyle w:val="BodyText"/>
        <w:spacing w:before="297"/>
        <w:jc w:val="both"/>
        <w:rPr>
          <w:sz w:val="22"/>
          <w:szCs w:val="22"/>
        </w:rPr>
      </w:pPr>
    </w:p>
    <w:p w14:paraId="418FDF53" w14:textId="77777777" w:rsidR="00D12675" w:rsidRDefault="00D12675" w:rsidP="00F449EF">
      <w:pPr>
        <w:pStyle w:val="BodyText"/>
        <w:spacing w:before="297"/>
        <w:jc w:val="both"/>
        <w:rPr>
          <w:sz w:val="22"/>
          <w:szCs w:val="22"/>
        </w:rPr>
      </w:pPr>
    </w:p>
    <w:p w14:paraId="62F63E35" w14:textId="1BD7D194" w:rsidR="00704E6B" w:rsidRDefault="00D12675" w:rsidP="00F449EF">
      <w:pPr>
        <w:pStyle w:val="BodyText"/>
        <w:spacing w:before="297"/>
        <w:jc w:val="both"/>
        <w:rPr>
          <w:sz w:val="22"/>
          <w:szCs w:val="22"/>
        </w:rPr>
      </w:pPr>
      <w:r>
        <w:rPr>
          <w:sz w:val="22"/>
          <w:szCs w:val="22"/>
        </w:rPr>
        <w:t>Insights:</w:t>
      </w:r>
    </w:p>
    <w:p w14:paraId="69C26825" w14:textId="74527487" w:rsidR="00D12675" w:rsidRPr="00F449EF" w:rsidRDefault="006C2D41" w:rsidP="006C2D41">
      <w:pPr>
        <w:pStyle w:val="BodyText"/>
        <w:spacing w:before="297"/>
        <w:jc w:val="both"/>
        <w:rPr>
          <w:sz w:val="22"/>
          <w:szCs w:val="22"/>
        </w:rPr>
      </w:pPr>
      <w:r w:rsidRPr="006C2D41">
        <w:rPr>
          <w:sz w:val="22"/>
          <w:szCs w:val="22"/>
        </w:rPr>
        <w:t>In this experiment, I learned how to create an Amazon S3 bucket and upload objects (files) to it using the AWS Management Console. I created a unique bucket with settings to block public access, then uploaded a file to the bucket. To view the uploaded file publicly, I changed the bucket’s permissions by disabling the block on public access. I also learned how to delete objects and empty and delete the bucket itself to avoid charges. This exercise helped me understand key AWS S3 features like object storage, buckets, permissions, scalability, durability, and security, which are essential for managing cloud data efficiently.</w:t>
      </w:r>
    </w:p>
    <w:sectPr w:rsidR="00D12675" w:rsidRPr="00F449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1682"/>
    <w:multiLevelType w:val="multilevel"/>
    <w:tmpl w:val="81C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3567A"/>
    <w:multiLevelType w:val="hybridMultilevel"/>
    <w:tmpl w:val="3A54119E"/>
    <w:lvl w:ilvl="0" w:tplc="C1CA07D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662595"/>
    <w:multiLevelType w:val="hybridMultilevel"/>
    <w:tmpl w:val="C5BE9E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5D1D5A"/>
    <w:multiLevelType w:val="hybridMultilevel"/>
    <w:tmpl w:val="6E10F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6993647">
    <w:abstractNumId w:val="2"/>
  </w:num>
  <w:num w:numId="2" w16cid:durableId="1697585252">
    <w:abstractNumId w:val="3"/>
  </w:num>
  <w:num w:numId="3" w16cid:durableId="988437265">
    <w:abstractNumId w:val="1"/>
  </w:num>
  <w:num w:numId="4" w16cid:durableId="11593430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A47"/>
    <w:rsid w:val="000503C3"/>
    <w:rsid w:val="00053E39"/>
    <w:rsid w:val="00087C2B"/>
    <w:rsid w:val="000C18E3"/>
    <w:rsid w:val="000C38F7"/>
    <w:rsid w:val="001257F4"/>
    <w:rsid w:val="0025248E"/>
    <w:rsid w:val="0026635B"/>
    <w:rsid w:val="002668ED"/>
    <w:rsid w:val="00290BAF"/>
    <w:rsid w:val="002A17B8"/>
    <w:rsid w:val="002D2810"/>
    <w:rsid w:val="002E2E10"/>
    <w:rsid w:val="002E7BA0"/>
    <w:rsid w:val="00322D98"/>
    <w:rsid w:val="0033470E"/>
    <w:rsid w:val="0037238E"/>
    <w:rsid w:val="00381951"/>
    <w:rsid w:val="003E3274"/>
    <w:rsid w:val="003E77FD"/>
    <w:rsid w:val="00441EFB"/>
    <w:rsid w:val="00463F86"/>
    <w:rsid w:val="00614EA5"/>
    <w:rsid w:val="0065517A"/>
    <w:rsid w:val="006B260D"/>
    <w:rsid w:val="006C2D41"/>
    <w:rsid w:val="006F56C6"/>
    <w:rsid w:val="00704E6B"/>
    <w:rsid w:val="00746937"/>
    <w:rsid w:val="007769BF"/>
    <w:rsid w:val="007E768E"/>
    <w:rsid w:val="00860357"/>
    <w:rsid w:val="00870B8C"/>
    <w:rsid w:val="008E060A"/>
    <w:rsid w:val="009134E9"/>
    <w:rsid w:val="00A2114E"/>
    <w:rsid w:val="00A67687"/>
    <w:rsid w:val="00B04A72"/>
    <w:rsid w:val="00B35308"/>
    <w:rsid w:val="00B47BE9"/>
    <w:rsid w:val="00B74D4F"/>
    <w:rsid w:val="00B97C02"/>
    <w:rsid w:val="00BD2207"/>
    <w:rsid w:val="00C1626E"/>
    <w:rsid w:val="00CA2DF5"/>
    <w:rsid w:val="00CF7AD2"/>
    <w:rsid w:val="00D12675"/>
    <w:rsid w:val="00D15A9D"/>
    <w:rsid w:val="00D62AAE"/>
    <w:rsid w:val="00D62AFE"/>
    <w:rsid w:val="00D71FC5"/>
    <w:rsid w:val="00D977F3"/>
    <w:rsid w:val="00DC4A47"/>
    <w:rsid w:val="00DD745F"/>
    <w:rsid w:val="00E01FCA"/>
    <w:rsid w:val="00E07026"/>
    <w:rsid w:val="00E65EFC"/>
    <w:rsid w:val="00E67610"/>
    <w:rsid w:val="00F449EF"/>
    <w:rsid w:val="00F70C29"/>
    <w:rsid w:val="00F836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19007"/>
  <w15:chartTrackingRefBased/>
  <w15:docId w15:val="{DF7C89BC-6BF5-481A-9EB6-A2464CBCC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A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C4A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C4A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C4A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4A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4A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4A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4A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4A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A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C4A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C4A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C4A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4A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4A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4A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4A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4A47"/>
    <w:rPr>
      <w:rFonts w:eastAsiaTheme="majorEastAsia" w:cstheme="majorBidi"/>
      <w:color w:val="272727" w:themeColor="text1" w:themeTint="D8"/>
    </w:rPr>
  </w:style>
  <w:style w:type="paragraph" w:styleId="Title">
    <w:name w:val="Title"/>
    <w:basedOn w:val="Normal"/>
    <w:next w:val="Normal"/>
    <w:link w:val="TitleChar"/>
    <w:uiPriority w:val="10"/>
    <w:qFormat/>
    <w:rsid w:val="00DC4A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4A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4A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4A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4A47"/>
    <w:pPr>
      <w:spacing w:before="160"/>
      <w:jc w:val="center"/>
    </w:pPr>
    <w:rPr>
      <w:i/>
      <w:iCs/>
      <w:color w:val="404040" w:themeColor="text1" w:themeTint="BF"/>
    </w:rPr>
  </w:style>
  <w:style w:type="character" w:customStyle="1" w:styleId="QuoteChar">
    <w:name w:val="Quote Char"/>
    <w:basedOn w:val="DefaultParagraphFont"/>
    <w:link w:val="Quote"/>
    <w:uiPriority w:val="29"/>
    <w:rsid w:val="00DC4A47"/>
    <w:rPr>
      <w:i/>
      <w:iCs/>
      <w:color w:val="404040" w:themeColor="text1" w:themeTint="BF"/>
    </w:rPr>
  </w:style>
  <w:style w:type="paragraph" w:styleId="ListParagraph">
    <w:name w:val="List Paragraph"/>
    <w:basedOn w:val="Normal"/>
    <w:uiPriority w:val="34"/>
    <w:qFormat/>
    <w:rsid w:val="00DC4A47"/>
    <w:pPr>
      <w:ind w:left="720"/>
      <w:contextualSpacing/>
    </w:pPr>
  </w:style>
  <w:style w:type="character" w:styleId="IntenseEmphasis">
    <w:name w:val="Intense Emphasis"/>
    <w:basedOn w:val="DefaultParagraphFont"/>
    <w:uiPriority w:val="21"/>
    <w:qFormat/>
    <w:rsid w:val="00DC4A47"/>
    <w:rPr>
      <w:i/>
      <w:iCs/>
      <w:color w:val="2F5496" w:themeColor="accent1" w:themeShade="BF"/>
    </w:rPr>
  </w:style>
  <w:style w:type="paragraph" w:styleId="IntenseQuote">
    <w:name w:val="Intense Quote"/>
    <w:basedOn w:val="Normal"/>
    <w:next w:val="Normal"/>
    <w:link w:val="IntenseQuoteChar"/>
    <w:uiPriority w:val="30"/>
    <w:qFormat/>
    <w:rsid w:val="00DC4A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4A47"/>
    <w:rPr>
      <w:i/>
      <w:iCs/>
      <w:color w:val="2F5496" w:themeColor="accent1" w:themeShade="BF"/>
    </w:rPr>
  </w:style>
  <w:style w:type="character" w:styleId="IntenseReference">
    <w:name w:val="Intense Reference"/>
    <w:basedOn w:val="DefaultParagraphFont"/>
    <w:uiPriority w:val="32"/>
    <w:qFormat/>
    <w:rsid w:val="00DC4A47"/>
    <w:rPr>
      <w:b/>
      <w:bCs/>
      <w:smallCaps/>
      <w:color w:val="2F5496" w:themeColor="accent1" w:themeShade="BF"/>
      <w:spacing w:val="5"/>
    </w:rPr>
  </w:style>
  <w:style w:type="paragraph" w:styleId="BodyText">
    <w:name w:val="Body Text"/>
    <w:basedOn w:val="Normal"/>
    <w:link w:val="BodyTextChar"/>
    <w:uiPriority w:val="1"/>
    <w:qFormat/>
    <w:rsid w:val="006F56C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6F56C6"/>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F56C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customStyle="1" w:styleId="pw-post-body-paragraph">
    <w:name w:val="pw-post-body-paragraph"/>
    <w:basedOn w:val="Normal"/>
    <w:rsid w:val="007E768E"/>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7E76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1277</Words>
  <Characters>7284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Khebade</dc:creator>
  <cp:keywords/>
  <dc:description/>
  <cp:lastModifiedBy>Tanishq Thuse</cp:lastModifiedBy>
  <cp:revision>2</cp:revision>
  <dcterms:created xsi:type="dcterms:W3CDTF">2025-08-27T18:15:00Z</dcterms:created>
  <dcterms:modified xsi:type="dcterms:W3CDTF">2025-08-27T18:15:00Z</dcterms:modified>
</cp:coreProperties>
</file>